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4F" w:rsidRPr="00350391" w:rsidRDefault="00CF244F" w:rsidP="00CF244F">
      <w:pPr>
        <w:spacing w:after="0" w:line="240" w:lineRule="auto"/>
        <w:rPr>
          <w:rStyle w:val="IntenseReference"/>
        </w:rPr>
      </w:pPr>
    </w:p>
    <w:p w:rsidR="00CF244F" w:rsidRPr="00D65A96" w:rsidRDefault="00CF244F" w:rsidP="00CF24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S.A.</w:t>
      </w:r>
      <w:r w:rsidR="007D323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Moldtelecom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</w:t>
      </w:r>
      <w:proofErr w:type="spellStart"/>
      <w:r w:rsidR="00994CA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inițiază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concursul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F212C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privind</w:t>
      </w:r>
      <w:proofErr w:type="spellEnd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identificarea</w:t>
      </w:r>
      <w:proofErr w:type="spellEnd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unui</w:t>
      </w:r>
      <w:proofErr w:type="spellEnd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partener</w:t>
      </w:r>
      <w:proofErr w:type="spellEnd"/>
      <w:r w:rsidR="00437473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67D60" w:rsidRPr="00D65A9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proofErr w:type="spellStart"/>
      <w:r w:rsidR="00752C16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colectarea</w:t>
      </w:r>
      <w:proofErr w:type="spellEnd"/>
      <w:r w:rsidR="00752C16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2C16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752C16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2C16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comercializarea</w:t>
      </w:r>
      <w:proofErr w:type="spellEnd"/>
      <w:r w:rsidR="00752C16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752C16" w:rsidRPr="00D65A96">
        <w:rPr>
          <w:rFonts w:ascii="Times New Roman" w:hAnsi="Times New Roman" w:cs="Times New Roman"/>
          <w:sz w:val="28"/>
          <w:szCs w:val="28"/>
          <w:lang w:val="en-US"/>
        </w:rPr>
        <w:t>resturilor</w:t>
      </w:r>
      <w:proofErr w:type="spellEnd"/>
      <w:r w:rsidR="00752C16"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C16" w:rsidRPr="00D65A9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52C16"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752C16" w:rsidRPr="00D65A96">
        <w:rPr>
          <w:rFonts w:ascii="Times New Roman" w:hAnsi="Times New Roman" w:cs="Times New Roman"/>
          <w:sz w:val="28"/>
          <w:szCs w:val="28"/>
          <w:lang w:val="ro-RO"/>
        </w:rPr>
        <w:t xml:space="preserve">șeurilor </w:t>
      </w:r>
      <w:r w:rsidR="00752C16"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752C16" w:rsidRPr="00D65A96">
        <w:rPr>
          <w:rFonts w:ascii="Times New Roman" w:hAnsi="Times New Roman" w:cs="Times New Roman"/>
          <w:sz w:val="28"/>
          <w:szCs w:val="28"/>
          <w:lang w:val="ro-RO"/>
        </w:rPr>
        <w:t>barerei din acumulatoare uzate, resturilor și deșeuri de cablu de comunicații, resturi și deșeuri de metale feroase și neferoase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. </w:t>
      </w:r>
    </w:p>
    <w:p w:rsidR="00CF244F" w:rsidRPr="00D65A96" w:rsidRDefault="00CF244F" w:rsidP="00CF24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F244F" w:rsidRPr="00D65A96" w:rsidRDefault="00CF244F" w:rsidP="00BE7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Propunerile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comerciale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fi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prezentate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plic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sigilat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F79B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conform </w:t>
      </w:r>
      <w:proofErr w:type="spellStart"/>
      <w:r w:rsidR="009F79B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Anexei</w:t>
      </w:r>
      <w:proofErr w:type="spellEnd"/>
      <w:r w:rsidR="009F79B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nr.1</w:t>
      </w:r>
      <w:proofErr w:type="gramStart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,  la</w:t>
      </w:r>
      <w:proofErr w:type="gramEnd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adresa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mun.Chişinău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bd.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Ştefan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Mare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Sfînt</w:t>
      </w:r>
      <w:proofErr w:type="spellEnd"/>
      <w:r w:rsidR="009663D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10, S.A.</w:t>
      </w:r>
      <w:r w:rsidR="007D323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Moldtelecom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pînă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data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proofErr w:type="spellEnd"/>
      <w:r w:rsidR="002D4C71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985608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407B2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.202</w:t>
      </w:r>
      <w:r w:rsidR="009F79BD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ora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12</w:t>
      </w:r>
      <w:r w:rsidR="000F6BF8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.00.</w:t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Ofertele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parvenite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târziu</w:t>
      </w:r>
      <w:proofErr w:type="spellEnd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data </w:t>
      </w:r>
      <w:proofErr w:type="spellStart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indicată</w:t>
      </w:r>
      <w:proofErr w:type="spellEnd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nu </w:t>
      </w:r>
      <w:proofErr w:type="spellStart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="00BE7497"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acceptate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Persoana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contact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pentru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informații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suplimentare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Ion Istrati tel.0 22 700 892, mob. 0671 99</w:t>
      </w:r>
      <w:r w:rsidR="00E51098"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D65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294</w:t>
      </w:r>
      <w:r w:rsidR="00E51098" w:rsidRPr="00D65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E51098" w:rsidRPr="00D65A96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</w:t>
      </w:r>
      <w:proofErr w:type="gramEnd"/>
      <w:r w:rsidR="00E51098" w:rsidRPr="00D65A96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hyperlink r:id="rId5" w:history="1">
        <w:r w:rsidR="00E51098" w:rsidRPr="00D65A9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ion.istrati@moldtelecom.md</w:t>
        </w:r>
      </w:hyperlink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 </w:t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Persoana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contact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pentru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recepționarea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ofertei</w:t>
      </w:r>
      <w:proofErr w:type="spellEnd"/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Ion Istrati</w:t>
      </w:r>
      <w:r w:rsidRPr="00D65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tel. 0 22 700 892, mob. 0671 99 294</w:t>
      </w:r>
    </w:p>
    <w:p w:rsidR="00CF244F" w:rsidRPr="00D65A96" w:rsidRDefault="00CF244F" w:rsidP="00CF2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2594A" w:rsidRPr="00D65A96" w:rsidRDefault="004259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D43" w:rsidRPr="00D65A96" w:rsidRDefault="00927D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5A96" w:rsidRPr="00D65A96" w:rsidRDefault="00D65A96" w:rsidP="00D65A96">
      <w:pPr>
        <w:pStyle w:val="ListParagraph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D65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Anexa nr.1</w:t>
      </w:r>
    </w:p>
    <w:p w:rsidR="00D65A96" w:rsidRPr="00D65A96" w:rsidRDefault="00D65A96" w:rsidP="00D65A96">
      <w:pPr>
        <w:pStyle w:val="ListParagraph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D65A96" w:rsidRPr="00D65A96" w:rsidRDefault="00D65A96" w:rsidP="00D65A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82"/>
        <w:gridCol w:w="7215"/>
        <w:gridCol w:w="1843"/>
      </w:tblGrid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  <w:lang w:val="ro-RO"/>
              </w:rPr>
              <w:t>Nr.</w:t>
            </w:r>
          </w:p>
        </w:tc>
        <w:tc>
          <w:tcPr>
            <w:tcW w:w="7215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  <w:lang w:val="ro-RO"/>
              </w:rPr>
              <w:t>Preț 1 tonă/lei</w:t>
            </w: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1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cablu de comunicare cat.I</w:t>
            </w:r>
            <w:r w:rsidRPr="00D65A96">
              <w:rPr>
                <w:sz w:val="28"/>
                <w:szCs w:val="28"/>
                <w:lang w:val="en-US"/>
              </w:rPr>
              <w:t xml:space="preserve"> -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(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tip cablu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 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TPP, TPPZ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.) </w:t>
            </w:r>
            <w:r w:rsidRPr="00D65A9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2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cablu de comunicare cat.</w:t>
            </w:r>
            <w:r w:rsidRPr="00D65A96">
              <w:rPr>
                <w:sz w:val="28"/>
                <w:szCs w:val="28"/>
                <w:lang w:val="en-US"/>
              </w:rPr>
              <w:t xml:space="preserve">II  - 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(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tip cablu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  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TSV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.) </w:t>
            </w:r>
            <w:r w:rsidRPr="00D65A9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3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cablu de comunicare cat.</w:t>
            </w:r>
            <w:r w:rsidRPr="00D65A96">
              <w:rPr>
                <w:sz w:val="28"/>
                <w:szCs w:val="28"/>
                <w:lang w:val="en-US"/>
              </w:rPr>
              <w:t>III -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(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tip cablu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 </w:t>
            </w:r>
            <w:r w:rsidRPr="00D65A96">
              <w:rPr>
                <w:i/>
                <w:sz w:val="28"/>
                <w:szCs w:val="28"/>
                <w:lang w:val="ro-RO"/>
              </w:rPr>
              <w:t>PRPPM,PRPPM</w:t>
            </w:r>
            <w:r w:rsidRPr="00D65A96">
              <w:rPr>
                <w:i/>
                <w:sz w:val="28"/>
                <w:szCs w:val="28"/>
                <w:lang w:val="en-US"/>
              </w:rPr>
              <w:t>-</w:t>
            </w:r>
            <w:r w:rsidRPr="00D65A96">
              <w:rPr>
                <w:i/>
                <w:sz w:val="28"/>
                <w:szCs w:val="28"/>
              </w:rPr>
              <w:t>Т</w:t>
            </w:r>
            <w:r w:rsidRPr="00D65A96">
              <w:rPr>
                <w:i/>
                <w:sz w:val="28"/>
                <w:szCs w:val="28"/>
                <w:lang w:val="en-US"/>
              </w:rPr>
              <w:t>,</w:t>
            </w:r>
            <w:r w:rsidRPr="00D65A96">
              <w:rPr>
                <w:i/>
                <w:sz w:val="28"/>
                <w:szCs w:val="28"/>
                <w:lang w:val="ro-RO"/>
              </w:rPr>
              <w:t>P-270,P-274,P</w:t>
            </w:r>
            <w:r w:rsidRPr="00D65A96">
              <w:rPr>
                <w:i/>
                <w:sz w:val="28"/>
                <w:szCs w:val="28"/>
                <w:lang w:val="en-US"/>
              </w:rPr>
              <w:t>-</w:t>
            </w:r>
            <w:r w:rsidRPr="00D65A96">
              <w:rPr>
                <w:i/>
                <w:sz w:val="28"/>
                <w:szCs w:val="28"/>
                <w:lang w:val="ro-RO"/>
              </w:rPr>
              <w:t>296,TZAŞP,TZPAP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.)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4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cablu de comunicare cat.</w:t>
            </w:r>
            <w:r w:rsidRPr="00D65A96">
              <w:rPr>
                <w:sz w:val="28"/>
                <w:szCs w:val="28"/>
                <w:lang w:val="en-US"/>
              </w:rPr>
              <w:t xml:space="preserve">IV – 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(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tip cablu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 </w:t>
            </w:r>
            <w:r w:rsidRPr="00D65A96">
              <w:rPr>
                <w:i/>
                <w:sz w:val="28"/>
                <w:szCs w:val="28"/>
                <w:lang w:val="ro-RO"/>
              </w:rPr>
              <w:t>KSPP, MKSG,</w:t>
            </w:r>
            <w:r w:rsidRPr="00D65A9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65A96">
              <w:rPr>
                <w:i/>
                <w:sz w:val="28"/>
                <w:szCs w:val="28"/>
              </w:rPr>
              <w:t>Т</w:t>
            </w:r>
            <w:r w:rsidRPr="00D65A96">
              <w:rPr>
                <w:i/>
                <w:sz w:val="28"/>
                <w:szCs w:val="28"/>
                <w:lang w:val="en-US"/>
              </w:rPr>
              <w:t>PPB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.)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5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cablu de comunicare cat.</w:t>
            </w:r>
            <w:r w:rsidRPr="00D65A96">
              <w:rPr>
                <w:sz w:val="28"/>
                <w:szCs w:val="28"/>
                <w:lang w:val="en-US"/>
              </w:rPr>
              <w:t xml:space="preserve">V– 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(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tip cablu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 xml:space="preserve">  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T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RP</w:t>
            </w:r>
            <w:r w:rsidRPr="00D65A96">
              <w:rPr>
                <w:bCs/>
                <w:i/>
                <w:sz w:val="28"/>
                <w:szCs w:val="28"/>
                <w:lang w:val="ro-RO"/>
              </w:rPr>
              <w:t>, PSCV, PSO, TZAB, PSBA, MRM şi alte deşeuri de cablu)</w:t>
            </w:r>
            <w:r w:rsidRPr="00D65A96">
              <w:rPr>
                <w:bCs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6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si desuri de cablu de comunicare FO</w:t>
            </w:r>
            <w:r w:rsidRPr="00D65A96">
              <w:rPr>
                <w:sz w:val="28"/>
                <w:szCs w:val="28"/>
                <w:lang w:val="en-US"/>
              </w:rPr>
              <w:t xml:space="preserve"> - </w:t>
            </w:r>
            <w:r w:rsidRPr="00D65A96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D65A96">
              <w:rPr>
                <w:i/>
                <w:sz w:val="28"/>
                <w:szCs w:val="28"/>
                <w:lang w:val="en-US"/>
              </w:rPr>
              <w:t>cablu</w:t>
            </w:r>
            <w:proofErr w:type="spellEnd"/>
            <w:r w:rsidRPr="00D65A9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A96">
              <w:rPr>
                <w:i/>
                <w:sz w:val="28"/>
                <w:szCs w:val="28"/>
                <w:lang w:val="en-US"/>
              </w:rPr>
              <w:t>oprtic</w:t>
            </w:r>
            <w:proofErr w:type="spellEnd"/>
            <w:r w:rsidRPr="00D65A96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7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ro-RO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baterei din acumulatoare uzate(Pb)cu gel (</w:t>
            </w:r>
            <w:r w:rsidRPr="00D65A96">
              <w:rPr>
                <w:i/>
                <w:sz w:val="28"/>
                <w:szCs w:val="28"/>
                <w:lang w:val="ro-RO"/>
              </w:rPr>
              <w:t>în stare uscată</w:t>
            </w:r>
            <w:r w:rsidRPr="00D65A96">
              <w:rPr>
                <w:sz w:val="28"/>
                <w:szCs w:val="28"/>
                <w:lang w:val="ro-RO"/>
              </w:rPr>
              <w:t xml:space="preserve">)  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8</w:t>
            </w:r>
          </w:p>
        </w:tc>
        <w:tc>
          <w:tcPr>
            <w:tcW w:w="7215" w:type="dxa"/>
          </w:tcPr>
          <w:p w:rsidR="00D65A96" w:rsidRPr="00D65A96" w:rsidRDefault="00D65A96" w:rsidP="00F27504">
            <w:pPr>
              <w:ind w:hanging="102"/>
              <w:rPr>
                <w:sz w:val="28"/>
                <w:szCs w:val="28"/>
                <w:lang w:val="ro-RO"/>
              </w:rPr>
            </w:pPr>
            <w:r w:rsidRPr="00D65A96">
              <w:rPr>
                <w:sz w:val="28"/>
                <w:szCs w:val="28"/>
                <w:lang w:val="en-US"/>
              </w:rPr>
              <w:t xml:space="preserve"> </w:t>
            </w:r>
            <w:r w:rsidRPr="00D65A96">
              <w:rPr>
                <w:sz w:val="28"/>
                <w:szCs w:val="28"/>
                <w:lang w:val="ro-RO"/>
              </w:rPr>
              <w:t>Resturi și deșeuri de baterei din acumulatoare uzate(Pb) cu acid (</w:t>
            </w:r>
            <w:r w:rsidRPr="00D65A96">
              <w:rPr>
                <w:i/>
                <w:sz w:val="28"/>
                <w:szCs w:val="28"/>
                <w:lang w:val="ro-RO"/>
              </w:rPr>
              <w:t>inclusiv și acidul</w:t>
            </w:r>
            <w:r w:rsidRPr="00D65A96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9</w:t>
            </w:r>
          </w:p>
        </w:tc>
        <w:tc>
          <w:tcPr>
            <w:tcW w:w="7215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Metal uzat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Aluminiu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11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Cupru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D65A96" w:rsidRPr="00D65A96" w:rsidTr="00F27504">
        <w:tc>
          <w:tcPr>
            <w:tcW w:w="582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</w:rPr>
            </w:pPr>
            <w:r w:rsidRPr="00D65A96">
              <w:rPr>
                <w:sz w:val="28"/>
                <w:szCs w:val="28"/>
              </w:rPr>
              <w:t>12</w:t>
            </w:r>
          </w:p>
        </w:tc>
        <w:tc>
          <w:tcPr>
            <w:tcW w:w="7215" w:type="dxa"/>
          </w:tcPr>
          <w:p w:rsidR="00D65A96" w:rsidRPr="00D65A96" w:rsidRDefault="00D65A96" w:rsidP="00D65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sz w:val="28"/>
                <w:szCs w:val="28"/>
                <w:lang w:val="en-US"/>
              </w:rPr>
            </w:pPr>
            <w:r w:rsidRPr="00D65A96">
              <w:rPr>
                <w:sz w:val="28"/>
                <w:szCs w:val="28"/>
                <w:lang w:val="ro-RO"/>
              </w:rPr>
              <w:t>Resturi și deșeuri de Alamă-bronză</w:t>
            </w:r>
          </w:p>
        </w:tc>
        <w:tc>
          <w:tcPr>
            <w:tcW w:w="1843" w:type="dxa"/>
          </w:tcPr>
          <w:p w:rsidR="00D65A96" w:rsidRPr="00D65A96" w:rsidRDefault="00D65A96" w:rsidP="00F27504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D65A96" w:rsidRPr="00D65A96" w:rsidRDefault="00D65A96" w:rsidP="00D65A9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65A96" w:rsidRPr="00D65A96" w:rsidRDefault="00D65A96" w:rsidP="00D65A9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65A96" w:rsidRPr="00D65A96" w:rsidRDefault="00D65A96" w:rsidP="00D65A9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65A96">
        <w:rPr>
          <w:rFonts w:ascii="Times New Roman" w:hAnsi="Times New Roman" w:cs="Times New Roman"/>
          <w:sz w:val="28"/>
          <w:szCs w:val="28"/>
        </w:rPr>
        <w:t>Condi</w:t>
      </w:r>
      <w:r w:rsidRPr="00D65A96">
        <w:rPr>
          <w:rFonts w:ascii="Times New Roman" w:hAnsi="Times New Roman" w:cs="Times New Roman"/>
          <w:sz w:val="28"/>
          <w:szCs w:val="28"/>
          <w:lang w:val="ro-RO"/>
        </w:rPr>
        <w:t xml:space="preserve">țiile obligatorii </w:t>
      </w:r>
    </w:p>
    <w:p w:rsidR="00D65A96" w:rsidRPr="00D65A96" w:rsidRDefault="00D65A96" w:rsidP="00D65A9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96" w:rsidRPr="00D65A96" w:rsidRDefault="00D65A96" w:rsidP="00D65A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Colectarea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transportarea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încărcarea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etc. din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Cumpărătorului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65A9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65A96">
        <w:rPr>
          <w:rFonts w:ascii="Times New Roman" w:hAnsi="Times New Roman" w:cs="Times New Roman"/>
          <w:i/>
          <w:sz w:val="28"/>
          <w:szCs w:val="28"/>
          <w:lang w:val="ro-RO"/>
        </w:rPr>
        <w:t>esturile și deșeurile sunt</w:t>
      </w:r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depozitate</w:t>
      </w:r>
      <w:proofErr w:type="spellEnd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</w:t>
      </w:r>
      <w:proofErr w:type="spellEnd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întreg</w:t>
      </w:r>
      <w:proofErr w:type="spellEnd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teritoriu</w:t>
      </w:r>
      <w:proofErr w:type="spellEnd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Republicii</w:t>
      </w:r>
      <w:proofErr w:type="spellEnd"/>
      <w:r w:rsidRPr="00D65A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Moldova</w:t>
      </w:r>
      <w:r w:rsidRPr="00D65A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D65A96" w:rsidRPr="00D65A96" w:rsidRDefault="00D65A96" w:rsidP="00D65A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D65A96">
        <w:rPr>
          <w:rFonts w:ascii="Times New Roman" w:hAnsi="Times New Roman" w:cs="Times New Roman"/>
          <w:sz w:val="28"/>
          <w:szCs w:val="28"/>
          <w:lang w:val="ro-RO"/>
        </w:rPr>
        <w:t>înă la</w:t>
      </w:r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sz w:val="28"/>
          <w:szCs w:val="28"/>
          <w:lang w:val="en-US"/>
        </w:rPr>
        <w:t>facturii</w:t>
      </w:r>
      <w:proofErr w:type="spellEnd"/>
      <w:r w:rsidRPr="00D65A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5A96" w:rsidRPr="00D65A96" w:rsidRDefault="00D65A96" w:rsidP="00D65A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Deține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autorizații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domeniu</w:t>
      </w:r>
      <w:proofErr w:type="spellEnd"/>
      <w:r w:rsidRPr="00D65A9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65A96" w:rsidRPr="00D65A96" w:rsidRDefault="00D65A96" w:rsidP="00D65A96">
      <w:pPr>
        <w:pStyle w:val="ListParagraph"/>
        <w:rPr>
          <w:sz w:val="28"/>
          <w:szCs w:val="28"/>
          <w:lang w:val="en-US"/>
        </w:rPr>
      </w:pPr>
    </w:p>
    <w:p w:rsidR="00D65A96" w:rsidRPr="00D65A96" w:rsidRDefault="00D65A96" w:rsidP="00D65A96">
      <w:pPr>
        <w:pStyle w:val="ListParagraph"/>
        <w:rPr>
          <w:sz w:val="28"/>
          <w:szCs w:val="28"/>
          <w:lang w:val="en-US"/>
        </w:rPr>
      </w:pPr>
    </w:p>
    <w:p w:rsidR="00927D43" w:rsidRDefault="00927D43">
      <w:pPr>
        <w:rPr>
          <w:lang w:val="en-US"/>
        </w:rPr>
      </w:pPr>
    </w:p>
    <w:p w:rsidR="00927D43" w:rsidRPr="00CF244F" w:rsidRDefault="00927D43">
      <w:pPr>
        <w:rPr>
          <w:lang w:val="en-US"/>
        </w:rPr>
      </w:pPr>
    </w:p>
    <w:sectPr w:rsidR="00927D43" w:rsidRPr="00CF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1FF5"/>
    <w:multiLevelType w:val="multilevel"/>
    <w:tmpl w:val="713A2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3E93F7A"/>
    <w:multiLevelType w:val="hybridMultilevel"/>
    <w:tmpl w:val="64962A4A"/>
    <w:lvl w:ilvl="0" w:tplc="5A76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5623"/>
    <w:multiLevelType w:val="hybridMultilevel"/>
    <w:tmpl w:val="EE5AB62A"/>
    <w:lvl w:ilvl="0" w:tplc="F8A69B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8B"/>
    <w:rsid w:val="000F6BF8"/>
    <w:rsid w:val="0022118B"/>
    <w:rsid w:val="002249A0"/>
    <w:rsid w:val="00276C90"/>
    <w:rsid w:val="002D4C71"/>
    <w:rsid w:val="002E56FD"/>
    <w:rsid w:val="00350391"/>
    <w:rsid w:val="00407B2D"/>
    <w:rsid w:val="0042594A"/>
    <w:rsid w:val="00437473"/>
    <w:rsid w:val="00752C16"/>
    <w:rsid w:val="007D3237"/>
    <w:rsid w:val="008E6F2C"/>
    <w:rsid w:val="00927D43"/>
    <w:rsid w:val="009663DD"/>
    <w:rsid w:val="00985608"/>
    <w:rsid w:val="00994CAD"/>
    <w:rsid w:val="009F79BD"/>
    <w:rsid w:val="00AF212C"/>
    <w:rsid w:val="00B2232F"/>
    <w:rsid w:val="00BA0B0B"/>
    <w:rsid w:val="00BE7497"/>
    <w:rsid w:val="00CF244F"/>
    <w:rsid w:val="00D65A96"/>
    <w:rsid w:val="00E51098"/>
    <w:rsid w:val="00E74EBE"/>
    <w:rsid w:val="00EE0E64"/>
    <w:rsid w:val="00F67D60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BB85-7AF0-4A53-91E7-DCE4DA3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51098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90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50391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rsid w:val="00D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n.istrati@moldtelecom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Istrati</dc:creator>
  <cp:keywords/>
  <dc:description/>
  <cp:lastModifiedBy>Victor Gherasim</cp:lastModifiedBy>
  <cp:revision>28</cp:revision>
  <cp:lastPrinted>2022-04-26T06:52:00Z</cp:lastPrinted>
  <dcterms:created xsi:type="dcterms:W3CDTF">2020-09-28T07:34:00Z</dcterms:created>
  <dcterms:modified xsi:type="dcterms:W3CDTF">2022-05-03T10:44:00Z</dcterms:modified>
</cp:coreProperties>
</file>